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C3" w:rsidRDefault="005023B2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3B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B2" w:rsidRDefault="005023B2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3B2" w:rsidRDefault="005023B2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AC3" w:rsidRDefault="000C3AC3" w:rsidP="005023B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</w:t>
      </w:r>
      <w:r w:rsidR="005023B2">
        <w:rPr>
          <w:rFonts w:ascii="Times New Roman" w:hAnsi="Times New Roman"/>
          <w:b/>
          <w:sz w:val="28"/>
          <w:szCs w:val="28"/>
          <w:lang w:eastAsia="ru-RU"/>
        </w:rPr>
        <w:t>ТОВ ТУМАНОВСКОГО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C3AC3" w:rsidRDefault="000C3AC3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0C3AC3" w:rsidRDefault="000C3AC3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AC3" w:rsidRDefault="000C3AC3" w:rsidP="000C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C3AC3" w:rsidRDefault="000C3AC3" w:rsidP="000C3A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3AC3" w:rsidRDefault="000C3AC3" w:rsidP="000C3AC3">
      <w:pPr>
        <w:spacing w:after="0"/>
        <w:rPr>
          <w:rFonts w:ascii="Times New Roman" w:hAnsi="Times New Roman"/>
          <w:sz w:val="28"/>
          <w:szCs w:val="28"/>
        </w:rPr>
      </w:pPr>
    </w:p>
    <w:p w:rsidR="000C3AC3" w:rsidRDefault="00C53398" w:rsidP="000C3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21.06. </w:t>
      </w:r>
      <w:r w:rsidR="000C3AC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C3A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0C3AC3">
        <w:rPr>
          <w:rFonts w:ascii="Times New Roman" w:hAnsi="Times New Roman"/>
          <w:sz w:val="28"/>
          <w:szCs w:val="28"/>
        </w:rPr>
        <w:t xml:space="preserve"> </w:t>
      </w:r>
    </w:p>
    <w:p w:rsidR="000C3AC3" w:rsidRDefault="000C3AC3" w:rsidP="000C3AC3">
      <w:pPr>
        <w:tabs>
          <w:tab w:val="left" w:pos="9639"/>
        </w:tabs>
        <w:ind w:right="411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количестве голосов, которым обладает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 в каждом избирательном округе при проведении выборов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 второго созыва</w:t>
      </w:r>
    </w:p>
    <w:p w:rsidR="000C3AC3" w:rsidRDefault="000C3AC3" w:rsidP="000C3AC3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before="274" w:after="0" w:line="322" w:lineRule="exact"/>
        <w:ind w:left="10" w:right="34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 Федерального закона от 12 июня 2002 года № 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граждан Российской Федерации», статьей 3.1 областного закона от 3 июля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41-з «О выборах органов местного самоуправления в Смоленской области», решением Вяземского районного Совета депутатов  от 13 июня 2017 года № 91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iCs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>избирательных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выборов депутатов Совета депутатов вновь образованного Тумановского сельского поселения Вяземского района Смоленской области первого созыва», Совет депутатов Тумановского сельского поселения Вяземского района Смоленской области</w:t>
      </w:r>
    </w:p>
    <w:p w:rsidR="000C3AC3" w:rsidRDefault="000C3AC3" w:rsidP="000C3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0C3AC3" w:rsidRDefault="000C3AC3" w:rsidP="000C3AC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12" w:after="0" w:line="322" w:lineRule="exact"/>
        <w:ind w:left="24" w:right="14" w:firstLine="53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проведении выборов депутатов Совета депутатов  Тумановского сельского поселения Вяземского района Смоленской области второго созыва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число голосов, которым обладает избиратель в каждом избирательном округе, равно числу мандатов, подлежащих распределению в избирательном округе с наименьшим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числом мандатов, при проведении выборов по избирательным округам с разным числом мандатов, а именно:</w:t>
      </w:r>
    </w:p>
    <w:p w:rsidR="000C3AC3" w:rsidRDefault="000C3AC3" w:rsidP="000C3AC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19" w:firstLine="5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Двухмандатный избирательный округ № 1 -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38" w:right="14" w:firstLine="533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Двухмандатный избирательный округ № 2 -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left="38" w:right="14" w:firstLine="671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Двухмандатный избирательный округ № 3 -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Трехмандатный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избирательный округ № 4 -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Трехмандатный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избирательный округ № 5 -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Двухмандатный избирательный округ № 6 - количество голосов, которым обладает избиратель, равно двум;</w:t>
      </w:r>
    </w:p>
    <w:p w:rsidR="000C3AC3" w:rsidRDefault="000C3AC3" w:rsidP="000C3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для опубликования в газету «Вяземский вестник».</w:t>
      </w:r>
    </w:p>
    <w:p w:rsidR="000C3AC3" w:rsidRDefault="000C3AC3" w:rsidP="000C3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Обна</w:t>
      </w:r>
      <w:r w:rsidR="005023B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родовать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Тумановского сельского поселения Вяземского района Смоленской области.</w:t>
      </w:r>
    </w:p>
    <w:p w:rsidR="000C3AC3" w:rsidRDefault="000C3AC3" w:rsidP="000C3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AC3" w:rsidRDefault="000C3AC3" w:rsidP="000C3AC3">
      <w:pPr>
        <w:pStyle w:val="14-1"/>
        <w:tabs>
          <w:tab w:val="left" w:pos="3766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0C3AC3" w:rsidRDefault="000C3AC3" w:rsidP="000C3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C3AC3" w:rsidRDefault="000C3AC3" w:rsidP="000C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Тумановского сельского поселения </w:t>
      </w:r>
    </w:p>
    <w:p w:rsidR="000C3AC3" w:rsidRPr="005023B2" w:rsidRDefault="000C3AC3" w:rsidP="000C3A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Вяземского района Смоленской области</w:t>
      </w:r>
      <w:r w:rsidR="00502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5023B2" w:rsidRPr="005023B2">
        <w:rPr>
          <w:rFonts w:ascii="Times New Roman" w:eastAsia="Times New Roman" w:hAnsi="Times New Roman"/>
          <w:b/>
          <w:sz w:val="28"/>
          <w:szCs w:val="28"/>
          <w:lang w:eastAsia="ru-RU"/>
        </w:rPr>
        <w:t>М.Г.Гущина</w:t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252"/>
    <w:multiLevelType w:val="singleLevel"/>
    <w:tmpl w:val="45E264DE"/>
    <w:lvl w:ilvl="0">
      <w:start w:val="2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C3AC3"/>
    <w:rsid w:val="00020377"/>
    <w:rsid w:val="000C3AC3"/>
    <w:rsid w:val="002178DE"/>
    <w:rsid w:val="00225372"/>
    <w:rsid w:val="002B0EB7"/>
    <w:rsid w:val="003A1F93"/>
    <w:rsid w:val="00414551"/>
    <w:rsid w:val="004E2EB1"/>
    <w:rsid w:val="004F2B99"/>
    <w:rsid w:val="005023B2"/>
    <w:rsid w:val="00664E11"/>
    <w:rsid w:val="006D7EFC"/>
    <w:rsid w:val="00746065"/>
    <w:rsid w:val="008B3E3D"/>
    <w:rsid w:val="00AB451A"/>
    <w:rsid w:val="00B76230"/>
    <w:rsid w:val="00C53398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"/>
    <w:basedOn w:val="a"/>
    <w:uiPriority w:val="99"/>
    <w:rsid w:val="000C3AC3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2022-06-06T05:16:00Z</dcterms:created>
  <dcterms:modified xsi:type="dcterms:W3CDTF">2022-06-21T13:01:00Z</dcterms:modified>
</cp:coreProperties>
</file>